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In her book, </w:t>
      </w:r>
      <w:r>
        <w:rPr>
          <w:rFonts w:ascii="Georgia" w:hAnsi="Georgia"/>
          <w:i/>
          <w:iCs/>
          <w:color w:val="111111"/>
          <w:sz w:val="23"/>
          <w:szCs w:val="23"/>
        </w:rPr>
        <w:t>This Connection of Everyone with Lungs, </w:t>
      </w:r>
      <w:r>
        <w:rPr>
          <w:rFonts w:ascii="Georgia" w:hAnsi="Georgia"/>
          <w:color w:val="111111"/>
          <w:sz w:val="23"/>
          <w:szCs w:val="23"/>
        </w:rPr>
        <w:t xml:space="preserve">Juliana </w:t>
      </w:r>
      <w:proofErr w:type="spellStart"/>
      <w:r>
        <w:rPr>
          <w:rFonts w:ascii="Georgia" w:hAnsi="Georgia"/>
          <w:color w:val="111111"/>
          <w:sz w:val="23"/>
          <w:szCs w:val="23"/>
        </w:rPr>
        <w:t>Spahr</w:t>
      </w:r>
      <w:proofErr w:type="spellEnd"/>
      <w:r>
        <w:rPr>
          <w:rFonts w:ascii="Georgia" w:hAnsi="Georgia"/>
          <w:color w:val="111111"/>
          <w:sz w:val="23"/>
          <w:szCs w:val="23"/>
        </w:rPr>
        <w:t xml:space="preserve"> writes about the postmodern sublime we are all forced to live in.</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What’s innovative about </w:t>
      </w:r>
      <w:proofErr w:type="spellStart"/>
      <w:r>
        <w:rPr>
          <w:rFonts w:ascii="Georgia" w:hAnsi="Georgia"/>
          <w:color w:val="111111"/>
          <w:sz w:val="23"/>
          <w:szCs w:val="23"/>
        </w:rPr>
        <w:t>Spahr’s</w:t>
      </w:r>
      <w:proofErr w:type="spellEnd"/>
      <w:r>
        <w:rPr>
          <w:rFonts w:ascii="Georgia" w:hAnsi="Georgia"/>
          <w:color w:val="111111"/>
          <w:sz w:val="23"/>
          <w:szCs w:val="23"/>
        </w:rPr>
        <w:t xml:space="preserve"> writing style is the fact that she compares the world’s most demonic folly to the sort of news that is handed to our society today. </w:t>
      </w:r>
      <w:proofErr w:type="gramStart"/>
      <w:r>
        <w:rPr>
          <w:rFonts w:ascii="Georgia" w:hAnsi="Georgia"/>
          <w:color w:val="111111"/>
          <w:sz w:val="23"/>
          <w:szCs w:val="23"/>
        </w:rPr>
        <w:t>The news, today, reports things such as how “celebrities in Los Angeles are getting their manicures and their hair done as they always do” (</w:t>
      </w:r>
      <w:proofErr w:type="spellStart"/>
      <w:r>
        <w:rPr>
          <w:rFonts w:ascii="Georgia" w:hAnsi="Georgia"/>
          <w:color w:val="111111"/>
          <w:sz w:val="23"/>
          <w:szCs w:val="23"/>
        </w:rPr>
        <w:t>Spahr</w:t>
      </w:r>
      <w:proofErr w:type="spellEnd"/>
      <w:r>
        <w:rPr>
          <w:rFonts w:ascii="Georgia" w:hAnsi="Georgia"/>
          <w:color w:val="111111"/>
          <w:sz w:val="23"/>
          <w:szCs w:val="23"/>
        </w:rPr>
        <w:t xml:space="preserve"> 68).</w:t>
      </w:r>
      <w:proofErr w:type="gramEnd"/>
      <w:r>
        <w:rPr>
          <w:rFonts w:ascii="Georgia" w:hAnsi="Georgia"/>
          <w:color w:val="111111"/>
          <w:sz w:val="23"/>
          <w:szCs w:val="23"/>
        </w:rPr>
        <w:t xml:space="preserve"> Microscopic problems such as this – if you would even call that a problem – are things that today’s society strangely worries about, when what we should really be worrying about are the more serious global matters. Continuing on page 69, she goes on to write:</w:t>
      </w:r>
    </w:p>
    <w:p w:rsidR="00100BD1" w:rsidRDefault="00100BD1" w:rsidP="00100BD1">
      <w:pPr>
        <w:pStyle w:val="NormalWeb"/>
        <w:shd w:val="clear" w:color="auto" w:fill="E6E6E6"/>
        <w:spacing w:before="0" w:beforeAutospacing="0" w:after="240" w:afterAutospacing="0"/>
        <w:ind w:left="720"/>
        <w:rPr>
          <w:rFonts w:ascii="Georgia" w:hAnsi="Georgia"/>
          <w:color w:val="111111"/>
          <w:sz w:val="23"/>
          <w:szCs w:val="23"/>
        </w:rPr>
      </w:pPr>
      <w:r>
        <w:rPr>
          <w:rFonts w:ascii="Georgia" w:hAnsi="Georgia"/>
          <w:i/>
          <w:iCs/>
          <w:color w:val="111111"/>
          <w:sz w:val="23"/>
          <w:szCs w:val="23"/>
        </w:rPr>
        <w:t>During the bombing, beloveds, our life goes on as usual.</w:t>
      </w:r>
    </w:p>
    <w:p w:rsidR="00100BD1" w:rsidRDefault="00100BD1" w:rsidP="00100BD1">
      <w:pPr>
        <w:pStyle w:val="NormalWeb"/>
        <w:shd w:val="clear" w:color="auto" w:fill="E6E6E6"/>
        <w:spacing w:before="0" w:beforeAutospacing="0" w:after="240" w:afterAutospacing="0"/>
        <w:ind w:left="720"/>
        <w:rPr>
          <w:rFonts w:ascii="Georgia" w:hAnsi="Georgia"/>
          <w:color w:val="111111"/>
          <w:sz w:val="23"/>
          <w:szCs w:val="23"/>
        </w:rPr>
      </w:pPr>
      <w:r>
        <w:rPr>
          <w:rFonts w:ascii="Georgia" w:hAnsi="Georgia"/>
          <w:i/>
          <w:iCs/>
          <w:color w:val="111111"/>
          <w:sz w:val="23"/>
          <w:szCs w:val="23"/>
        </w:rPr>
        <w:t>Oh the gentle pressing of our bodies together upon waking.</w:t>
      </w:r>
    </w:p>
    <w:p w:rsidR="00100BD1" w:rsidRDefault="00100BD1" w:rsidP="00100BD1">
      <w:pPr>
        <w:pStyle w:val="NormalWeb"/>
        <w:shd w:val="clear" w:color="auto" w:fill="E6E6E6"/>
        <w:spacing w:before="0" w:beforeAutospacing="0" w:after="240" w:afterAutospacing="0"/>
        <w:ind w:left="720"/>
        <w:rPr>
          <w:rFonts w:ascii="Georgia" w:hAnsi="Georgia"/>
          <w:color w:val="111111"/>
          <w:sz w:val="23"/>
          <w:szCs w:val="23"/>
        </w:rPr>
      </w:pPr>
      <w:r>
        <w:rPr>
          <w:rFonts w:ascii="Georgia" w:hAnsi="Georgia"/>
          <w:i/>
          <w:iCs/>
          <w:color w:val="111111"/>
          <w:sz w:val="23"/>
          <w:szCs w:val="23"/>
        </w:rPr>
        <w:t>Oh the parrots and their squawking.</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And so on…</w:t>
      </w:r>
    </w:p>
    <w:p w:rsidR="00100BD1" w:rsidRDefault="00100BD1" w:rsidP="00100BD1">
      <w:pPr>
        <w:pStyle w:val="NormalWeb"/>
        <w:shd w:val="clear" w:color="auto" w:fill="E6E6E6"/>
        <w:spacing w:before="0" w:beforeAutospacing="0" w:after="240" w:afterAutospacing="0"/>
        <w:ind w:left="720"/>
        <w:rPr>
          <w:rFonts w:ascii="Georgia" w:hAnsi="Georgia"/>
          <w:color w:val="111111"/>
          <w:sz w:val="23"/>
          <w:szCs w:val="23"/>
        </w:rPr>
      </w:pPr>
      <w:r>
        <w:rPr>
          <w:rFonts w:ascii="Georgia" w:hAnsi="Georgia"/>
          <w:i/>
          <w:iCs/>
          <w:color w:val="111111"/>
          <w:sz w:val="23"/>
          <w:szCs w:val="23"/>
        </w:rPr>
        <w:t xml:space="preserve">This makes us feel guiltier and </w:t>
      </w:r>
      <w:proofErr w:type="gramStart"/>
      <w:r>
        <w:rPr>
          <w:rFonts w:ascii="Georgia" w:hAnsi="Georgia"/>
          <w:i/>
          <w:iCs/>
          <w:color w:val="111111"/>
          <w:sz w:val="23"/>
          <w:szCs w:val="23"/>
        </w:rPr>
        <w:t>more unsure</w:t>
      </w:r>
      <w:proofErr w:type="gramEnd"/>
      <w:r>
        <w:rPr>
          <w:rFonts w:ascii="Georgia" w:hAnsi="Georgia"/>
          <w:i/>
          <w:iCs/>
          <w:color w:val="111111"/>
          <w:sz w:val="23"/>
          <w:szCs w:val="23"/>
        </w:rPr>
        <w:t xml:space="preserve"> of what to do than ever.</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This just goes to show how privileged most of us are compared to people living in other regions of the world, even if all of our ecosystems are interconnected in one way or another.</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In relation to Robert </w:t>
      </w:r>
      <w:proofErr w:type="spellStart"/>
      <w:r>
        <w:rPr>
          <w:rFonts w:ascii="Georgia" w:hAnsi="Georgia"/>
          <w:color w:val="111111"/>
          <w:sz w:val="23"/>
          <w:szCs w:val="23"/>
        </w:rPr>
        <w:t>Pinksy’s</w:t>
      </w:r>
      <w:proofErr w:type="spellEnd"/>
      <w:r>
        <w:rPr>
          <w:rFonts w:ascii="Georgia" w:hAnsi="Georgia"/>
          <w:color w:val="111111"/>
          <w:sz w:val="23"/>
          <w:szCs w:val="23"/>
        </w:rPr>
        <w:t> </w:t>
      </w:r>
      <w:r>
        <w:rPr>
          <w:rFonts w:ascii="Georgia" w:hAnsi="Georgia"/>
          <w:i/>
          <w:iCs/>
          <w:color w:val="111111"/>
          <w:sz w:val="23"/>
          <w:szCs w:val="23"/>
        </w:rPr>
        <w:t>ABC</w:t>
      </w:r>
      <w:r>
        <w:rPr>
          <w:rFonts w:ascii="Georgia" w:hAnsi="Georgia"/>
          <w:color w:val="111111"/>
          <w:sz w:val="23"/>
          <w:szCs w:val="23"/>
        </w:rPr>
        <w:t xml:space="preserve">, </w:t>
      </w:r>
      <w:proofErr w:type="spellStart"/>
      <w:r>
        <w:rPr>
          <w:rFonts w:ascii="Georgia" w:hAnsi="Georgia"/>
          <w:color w:val="111111"/>
          <w:sz w:val="23"/>
          <w:szCs w:val="23"/>
        </w:rPr>
        <w:t>Spahr’s</w:t>
      </w:r>
      <w:proofErr w:type="spellEnd"/>
      <w:r>
        <w:rPr>
          <w:rFonts w:ascii="Georgia" w:hAnsi="Georgia"/>
          <w:color w:val="111111"/>
          <w:sz w:val="23"/>
          <w:szCs w:val="23"/>
        </w:rPr>
        <w:t xml:space="preserve"> poem goes into detail about various global woes, comparing other aspects of society’s predicaments, whilst </w:t>
      </w:r>
      <w:proofErr w:type="spellStart"/>
      <w:r>
        <w:rPr>
          <w:rFonts w:ascii="Georgia" w:hAnsi="Georgia"/>
          <w:color w:val="111111"/>
          <w:sz w:val="23"/>
          <w:szCs w:val="23"/>
        </w:rPr>
        <w:t>Pinksy’s</w:t>
      </w:r>
      <w:proofErr w:type="spellEnd"/>
      <w:r>
        <w:rPr>
          <w:rFonts w:ascii="Georgia" w:hAnsi="Georgia"/>
          <w:color w:val="111111"/>
          <w:sz w:val="23"/>
          <w:szCs w:val="23"/>
        </w:rPr>
        <w:t xml:space="preserve"> does not. In </w:t>
      </w:r>
      <w:r>
        <w:rPr>
          <w:rFonts w:ascii="Georgia" w:hAnsi="Georgia"/>
          <w:i/>
          <w:iCs/>
          <w:color w:val="111111"/>
          <w:sz w:val="23"/>
          <w:szCs w:val="23"/>
        </w:rPr>
        <w:t>ABC, </w:t>
      </w:r>
      <w:proofErr w:type="spellStart"/>
      <w:r>
        <w:rPr>
          <w:rFonts w:ascii="Georgia" w:hAnsi="Georgia"/>
          <w:color w:val="111111"/>
          <w:sz w:val="23"/>
          <w:szCs w:val="23"/>
        </w:rPr>
        <w:t>Pinksy</w:t>
      </w:r>
      <w:proofErr w:type="spellEnd"/>
      <w:r>
        <w:rPr>
          <w:rFonts w:ascii="Georgia" w:hAnsi="Georgia"/>
          <w:color w:val="111111"/>
          <w:sz w:val="23"/>
          <w:szCs w:val="23"/>
        </w:rPr>
        <w:t xml:space="preserve"> states:</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w:t>
      </w:r>
      <w:proofErr w:type="spellStart"/>
      <w:r>
        <w:rPr>
          <w:rFonts w:ascii="Georgia" w:hAnsi="Georgia"/>
          <w:i/>
          <w:iCs/>
          <w:color w:val="111111"/>
          <w:sz w:val="23"/>
          <w:szCs w:val="23"/>
        </w:rPr>
        <w:t>Any body</w:t>
      </w:r>
      <w:proofErr w:type="spellEnd"/>
      <w:r>
        <w:rPr>
          <w:rFonts w:ascii="Georgia" w:hAnsi="Georgia"/>
          <w:i/>
          <w:iCs/>
          <w:color w:val="111111"/>
          <w:sz w:val="23"/>
          <w:szCs w:val="23"/>
        </w:rPr>
        <w:t xml:space="preserve"> can die, evidently. Few</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i/>
          <w:iCs/>
          <w:color w:val="111111"/>
          <w:sz w:val="23"/>
          <w:szCs w:val="23"/>
        </w:rPr>
        <w:t>               Go happily, irradiating joy,</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i/>
          <w:iCs/>
          <w:color w:val="111111"/>
          <w:sz w:val="23"/>
          <w:szCs w:val="23"/>
        </w:rPr>
        <w:t xml:space="preserve">               </w:t>
      </w:r>
      <w:proofErr w:type="gramStart"/>
      <w:r>
        <w:rPr>
          <w:rFonts w:ascii="Georgia" w:hAnsi="Georgia"/>
          <w:i/>
          <w:iCs/>
          <w:color w:val="111111"/>
          <w:sz w:val="23"/>
          <w:szCs w:val="23"/>
        </w:rPr>
        <w:t>Knowledge, love.</w:t>
      </w:r>
      <w:proofErr w:type="gramEnd"/>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Reading the rest of his poem, I take it that what he is trying to say is that people should live every day like it’s their last. In other words: When you die, you should be dying happily, full of knowledge, and free of resentment towards anything.</w:t>
      </w:r>
    </w:p>
    <w:p w:rsidR="00100BD1" w:rsidRDefault="00100BD1" w:rsidP="00100BD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Birds, in </w:t>
      </w:r>
      <w:r>
        <w:rPr>
          <w:rFonts w:ascii="Georgia" w:hAnsi="Georgia"/>
          <w:i/>
          <w:iCs/>
          <w:color w:val="111111"/>
          <w:sz w:val="23"/>
          <w:szCs w:val="23"/>
        </w:rPr>
        <w:t>This Connection of Everyone with Lungs,</w:t>
      </w:r>
      <w:r>
        <w:rPr>
          <w:rFonts w:ascii="Georgia" w:hAnsi="Georgia"/>
          <w:color w:val="111111"/>
          <w:sz w:val="23"/>
          <w:szCs w:val="23"/>
        </w:rPr>
        <w:t xml:space="preserve"> are a prime example of </w:t>
      </w:r>
      <w:proofErr w:type="spellStart"/>
      <w:r>
        <w:rPr>
          <w:rFonts w:ascii="Georgia" w:hAnsi="Georgia"/>
          <w:color w:val="111111"/>
          <w:sz w:val="23"/>
          <w:szCs w:val="23"/>
        </w:rPr>
        <w:t>Pinksy’s</w:t>
      </w:r>
      <w:proofErr w:type="spellEnd"/>
      <w:r>
        <w:rPr>
          <w:rFonts w:ascii="Georgia" w:hAnsi="Georgia"/>
          <w:color w:val="111111"/>
          <w:sz w:val="23"/>
          <w:szCs w:val="23"/>
        </w:rPr>
        <w:t xml:space="preserve"> advice in </w:t>
      </w:r>
      <w:r>
        <w:rPr>
          <w:rFonts w:ascii="Georgia" w:hAnsi="Georgia"/>
          <w:i/>
          <w:iCs/>
          <w:color w:val="111111"/>
          <w:sz w:val="23"/>
          <w:szCs w:val="23"/>
        </w:rPr>
        <w:t>ABC. </w:t>
      </w:r>
      <w:r>
        <w:rPr>
          <w:rFonts w:ascii="Georgia" w:hAnsi="Georgia"/>
          <w:color w:val="111111"/>
          <w:sz w:val="23"/>
          <w:szCs w:val="23"/>
        </w:rPr>
        <w:t>They are living creatures that sing about the various global issues, whether big or small, because they are able to observe events from a bird’s-eye view (</w:t>
      </w:r>
      <w:proofErr w:type="spellStart"/>
      <w:r>
        <w:rPr>
          <w:rFonts w:ascii="Georgia" w:hAnsi="Georgia"/>
          <w:color w:val="111111"/>
          <w:sz w:val="23"/>
          <w:szCs w:val="23"/>
        </w:rPr>
        <w:t>Spahr</w:t>
      </w:r>
      <w:proofErr w:type="spellEnd"/>
      <w:r>
        <w:rPr>
          <w:rFonts w:ascii="Georgia" w:hAnsi="Georgia"/>
          <w:color w:val="111111"/>
          <w:sz w:val="23"/>
          <w:szCs w:val="23"/>
        </w:rPr>
        <w:t xml:space="preserve"> 68). Being able to do so, they are able to understand that while there are people sound asleep with a roof over their heads, there are also others who aren’t fortunate enough to afford that kind of luxury. Thus, everyone should be living their lives to the fullest, keeping in mind that there are many of us out there who can’t live their lives to the same extent as we can.</w:t>
      </w:r>
    </w:p>
    <w:p w:rsidR="005A60CE" w:rsidRDefault="005A60CE">
      <w:bookmarkStart w:id="0" w:name="_GoBack"/>
      <w:bookmarkEnd w:id="0"/>
    </w:p>
    <w:sectPr w:rsidR="005A6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BD1"/>
    <w:rsid w:val="00100BD1"/>
    <w:rsid w:val="005A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0BD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0B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1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2018-06-27T01:18:00Z</dcterms:created>
  <dcterms:modified xsi:type="dcterms:W3CDTF">2018-06-27T01:19:00Z</dcterms:modified>
</cp:coreProperties>
</file>